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FC" w:rsidRDefault="00422BFC" w:rsidP="00422BFC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rtl/>
        </w:rPr>
      </w:pPr>
    </w:p>
    <w:p w:rsidR="00422BFC" w:rsidRPr="005C77FD" w:rsidRDefault="00422BFC" w:rsidP="00422BFC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5C77FD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 xml:space="preserve">مسافة شعاعية (نقطتان </w:t>
      </w:r>
      <w:r w:rsidRPr="005C77FD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>ضمن خرائط مساحة غير نهائية</w:t>
      </w:r>
      <w:r w:rsidRPr="005C77FD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  <w:t>(</w:t>
      </w:r>
    </w:p>
    <w:p w:rsidR="00422BFC" w:rsidRPr="00037F4B" w:rsidRDefault="00422BFC" w:rsidP="00422BFC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422BFC" w:rsidRPr="00037F4B" w:rsidRDefault="00422BFC" w:rsidP="00422BFC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422BFC" w:rsidRPr="00037F4B" w:rsidRDefault="00422BFC" w:rsidP="00422BFC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422BFC" w:rsidRPr="00037F4B" w:rsidRDefault="00422BFC" w:rsidP="00422BFC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إفادة عقارية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لكل عقار مطلوب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لا يعود تاريخها لأكثر من ثلاثة أشهر أو علم وخبر من المختار في المناطق غير الممسوحة.</w:t>
      </w:r>
    </w:p>
    <w:p w:rsidR="00422BFC" w:rsidRPr="00AD2567" w:rsidRDefault="00422BFC" w:rsidP="00422BFC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في المناطق غير الممسوحة نهائياً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AD2567">
        <w:rPr>
          <w:rFonts w:ascii="Arial" w:eastAsia="Times New Roman" w:hAnsi="Arial" w:cs="Arial" w:hint="cs"/>
          <w:color w:val="333333"/>
          <w:sz w:val="16"/>
          <w:szCs w:val="16"/>
          <w:rtl/>
        </w:rPr>
        <w:t>(مناطق تحديد وتحرير)</w:t>
      </w: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: خريطة تحديد للعقار مرفقة بخريطة كيل موقعة من:</w:t>
      </w:r>
    </w:p>
    <w:p w:rsidR="00422BFC" w:rsidRPr="00037F4B" w:rsidRDefault="00422BFC" w:rsidP="00422BFC">
      <w:pPr>
        <w:numPr>
          <w:ilvl w:val="2"/>
          <w:numId w:val="1"/>
        </w:numPr>
        <w:shd w:val="clear" w:color="auto" w:fill="FFFFFF"/>
        <w:tabs>
          <w:tab w:val="clear" w:pos="2160"/>
        </w:tabs>
        <w:bidi/>
        <w:spacing w:before="120" w:after="0" w:line="240" w:lineRule="auto"/>
        <w:ind w:left="1170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دائرة المساحة.</w:t>
      </w:r>
    </w:p>
    <w:p w:rsidR="00422BFC" w:rsidRPr="00037F4B" w:rsidRDefault="00422BFC" w:rsidP="00422BFC">
      <w:pPr>
        <w:numPr>
          <w:ilvl w:val="2"/>
          <w:numId w:val="1"/>
        </w:numPr>
        <w:shd w:val="clear" w:color="auto" w:fill="FFFFFF"/>
        <w:tabs>
          <w:tab w:val="clear" w:pos="2160"/>
        </w:tabs>
        <w:bidi/>
        <w:spacing w:before="120" w:after="0" w:line="240" w:lineRule="auto"/>
        <w:ind w:left="1170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أو مساح منتسب إلى نقابة الطوبوغرافيين (في هذه الحالة يجب أن تسجل في نقابة الطوبوغرافيين).</w:t>
      </w:r>
    </w:p>
    <w:p w:rsidR="00422BFC" w:rsidRPr="00037F4B" w:rsidRDefault="00422BFC" w:rsidP="00422BFC">
      <w:pPr>
        <w:numPr>
          <w:ilvl w:val="2"/>
          <w:numId w:val="1"/>
        </w:numPr>
        <w:shd w:val="clear" w:color="auto" w:fill="FFFFFF"/>
        <w:tabs>
          <w:tab w:val="clear" w:pos="2160"/>
        </w:tabs>
        <w:bidi/>
        <w:spacing w:before="120" w:after="0" w:line="240" w:lineRule="auto"/>
        <w:ind w:left="1170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أو مهندس مساحة منتسب إلى إحدى نقابتي المهندسين في طرابلس وبيروت )في هذه الحالة، يجب أن تصدق من نقابة المهندسين).</w:t>
      </w:r>
    </w:p>
    <w:p w:rsidR="00422BFC" w:rsidRPr="00AD2567" w:rsidRDefault="00422BFC" w:rsidP="00422BFC">
      <w:pPr>
        <w:pStyle w:val="ListParagraph"/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في المناطق غير المحددة / غير الممسوحة</w:t>
      </w:r>
      <w:r w:rsidRPr="00AD2567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(مناطق علم وخبر)</w:t>
      </w: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: علم وخبر من مختار البلدة، بالإضافة إلى خريطة كيل موقعه إما من مساح محلف ومسجلة في نقابة الطوبوغرافيين أو مهندس مساحة ومسجلة في إحدى نقابتي المهندسين . توقع الخريطة من مختار المحلة وأحد أعضاء الهيئة الإختيارية.</w:t>
      </w:r>
    </w:p>
    <w:p w:rsidR="00422BFC" w:rsidRPr="00037F4B" w:rsidRDefault="00422BFC" w:rsidP="00422BFC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بيان بالإحداثيات لحدود العقار المطلوب كيل إرتفاعه.</w:t>
      </w:r>
    </w:p>
    <w:p w:rsidR="00422BFC" w:rsidRPr="00037F4B" w:rsidRDefault="00422BFC" w:rsidP="00422BFC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يجب أن تكون المستندات المرفقة أصلية أو صورة طبق الأصل مصدقة وموقعة وفقاً للأصول.</w:t>
      </w:r>
    </w:p>
    <w:p w:rsidR="00422BFC" w:rsidRDefault="00422BFC" w:rsidP="00422BFC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يتوجب على المالك تبيان حدود العقارعلى الأرض. </w:t>
      </w:r>
    </w:p>
    <w:p w:rsidR="00422BFC" w:rsidRPr="00FD76CB" w:rsidRDefault="00422BFC" w:rsidP="00422BFC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وضع علامة </w:t>
      </w:r>
      <w:r>
        <w:rPr>
          <w:rFonts w:ascii="Arial" w:eastAsia="Times New Roman" w:hAnsi="Arial" w:cs="Arial"/>
          <w:color w:val="333333"/>
          <w:sz w:val="16"/>
          <w:szCs w:val="16"/>
        </w:rPr>
        <w:t>x</w:t>
      </w:r>
      <w:r>
        <w:rPr>
          <w:rFonts w:ascii="Arial" w:eastAsia="Times New Roman" w:hAnsi="Arial" w:cs="Arial" w:hint="cs"/>
          <w:color w:val="333333"/>
          <w:sz w:val="16"/>
          <w:szCs w:val="16"/>
          <w:rtl/>
          <w:lang w:bidi="ar-LB"/>
        </w:rPr>
        <w:t xml:space="preserve">  على كل طرف من طرفي الخط على الخرائط المرفقة وتوقيعها من مقدم الطلب.</w:t>
      </w:r>
    </w:p>
    <w:p w:rsidR="00422BFC" w:rsidRPr="00037F4B" w:rsidRDefault="00422BFC" w:rsidP="00422BFC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422BFC" w:rsidRPr="00037F4B" w:rsidRDefault="00422BFC" w:rsidP="00422BFC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وتستلم المعاملة منها</w:t>
      </w:r>
    </w:p>
    <w:p w:rsidR="00422BFC" w:rsidRPr="00037F4B" w:rsidRDefault="00422BFC" w:rsidP="00422BFC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في حال وج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و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د نزاع قضائي يقدم الطلب في مديرية الشؤون الجغرافية – عاريا ويرفع من قبلها الى قيادة الجيش للموافقة عليه وتستلم المعاملة من المديرية المذكورة.</w:t>
      </w:r>
    </w:p>
    <w:p w:rsidR="00422BFC" w:rsidRPr="00037F4B" w:rsidRDefault="00422BFC" w:rsidP="00422BFC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422BFC" w:rsidRPr="00037F4B" w:rsidRDefault="00422BFC" w:rsidP="00422BFC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25 يوماً.</w:t>
      </w:r>
    </w:p>
    <w:p w:rsidR="00422BFC" w:rsidRPr="00037F4B" w:rsidRDefault="00422BFC" w:rsidP="00422BFC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422BFC" w:rsidRPr="00037F4B" w:rsidRDefault="00422BFC" w:rsidP="00422BFC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200 دولار أميركي</w:t>
      </w:r>
    </w:p>
    <w:p w:rsidR="00422BFC" w:rsidRDefault="00422BFC" w:rsidP="00422BFC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745D5"/>
    <w:multiLevelType w:val="multilevel"/>
    <w:tmpl w:val="9682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E1728"/>
    <w:multiLevelType w:val="multilevel"/>
    <w:tmpl w:val="30A0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E031A"/>
    <w:multiLevelType w:val="multilevel"/>
    <w:tmpl w:val="47A8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032DFD"/>
    <w:multiLevelType w:val="multilevel"/>
    <w:tmpl w:val="103C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FC"/>
    <w:rsid w:val="00422BFC"/>
    <w:rsid w:val="00772121"/>
    <w:rsid w:val="0085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F369C-D378-4D45-A59D-D7B69E8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BFC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1280</Characters>
  <Application>Microsoft Office Word</Application>
  <DocSecurity>0</DocSecurity>
  <Lines>36</Lines>
  <Paragraphs>33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2026-02-13T11:13:00Z</dcterms:modified>
</cp:coreProperties>
</file>